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A1" w:rsidRDefault="000F1750" w:rsidP="00CF32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CF32A1" w:rsidRPr="00CF32A1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77001" cy="8905875"/>
            <wp:effectExtent l="0" t="0" r="0" b="0"/>
            <wp:docPr id="1" name="Рисунок 1" descr="C:\Users\User4\Documents\Scanned Documents\Рисунок 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ocuments\Scanned Documents\Рисунок (3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66" cy="890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0F1750" w:rsidRDefault="000F1750" w:rsidP="000F1750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образования;</w:t>
      </w:r>
    </w:p>
    <w:p w:rsidR="000F1750" w:rsidRDefault="000F1750" w:rsidP="000F1750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показателей деятельности Учреждения,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F1750" w:rsidRDefault="000F1750" w:rsidP="000F1750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быть использованы результаты мониторинга внутренней системы оценки качества образования.</w:t>
      </w:r>
    </w:p>
    <w:p w:rsidR="000F1750" w:rsidRDefault="000F1750" w:rsidP="000F1750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По итогам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Учреждения:</w:t>
      </w:r>
    </w:p>
    <w:p w:rsidR="000F1750" w:rsidRDefault="000F1750" w:rsidP="000F1750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выявляет уровень соответствия образовательной деятельности требованиям законодательства, в том числе позитивные и (или) негативные тенденции в объектах оценивания;</w:t>
      </w:r>
    </w:p>
    <w:p w:rsidR="000F1750" w:rsidRDefault="000F1750" w:rsidP="000F1750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резервы развития Учреждения и (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  причины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возникновения отклонений объектов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том числе составляет прогнозы изменений в объектах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F1750" w:rsidRDefault="000F1750" w:rsidP="000F1750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корректирует систему внутренней оценки качества образования с учетом использованных в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методик, способов оценки и (или) выявленных недостатков объектов самооценки;</w:t>
      </w:r>
    </w:p>
    <w:p w:rsidR="000F1750" w:rsidRDefault="000F1750" w:rsidP="000F1750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меры по коррекции выявленных негативных тенденции образовательной деятельности и при необходимости вносит изменения во внутреннюю систему оценки качества образования.</w:t>
      </w:r>
    </w:p>
    <w:p w:rsidR="000F1750" w:rsidRDefault="000F1750" w:rsidP="000F1750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750" w:rsidRDefault="000F1750" w:rsidP="000F1750">
      <w:pPr>
        <w:tabs>
          <w:tab w:val="left" w:pos="13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Организация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F1750" w:rsidRDefault="000F1750" w:rsidP="000F1750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Учреждение проводит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0F1750" w:rsidRDefault="000F1750" w:rsidP="000F1750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0F1750" w:rsidRDefault="000F1750" w:rsidP="000F1750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планирование и подготовку работ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Учреждения:</w:t>
      </w:r>
    </w:p>
    <w:p w:rsidR="000F1750" w:rsidRDefault="000F1750" w:rsidP="000F1750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организацию и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Учреждении;</w:t>
      </w:r>
    </w:p>
    <w:p w:rsidR="000F1750" w:rsidRDefault="000F1750" w:rsidP="000F1750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 полученных результатов и на их основе формирование отчета;</w:t>
      </w:r>
    </w:p>
    <w:p w:rsidR="000F1750" w:rsidRDefault="000F1750" w:rsidP="000F1750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отчета органом управления организации, к компетенции которого относится решение данного вопроса.</w:t>
      </w:r>
    </w:p>
    <w:p w:rsidR="000F1750" w:rsidRDefault="000F1750" w:rsidP="000F1750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используются следующие формы и методы:</w:t>
      </w:r>
    </w:p>
    <w:p w:rsidR="000F1750" w:rsidRDefault="000F1750" w:rsidP="000F1750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качества подготовки обучающихся (воспитанников);</w:t>
      </w:r>
    </w:p>
    <w:p w:rsidR="000F1750" w:rsidRDefault="000F1750" w:rsidP="000F1750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плановые запросы информации;</w:t>
      </w:r>
    </w:p>
    <w:p w:rsidR="000F1750" w:rsidRDefault="000F1750" w:rsidP="000F1750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качественных и количественных показателей деятельности Учреждения;</w:t>
      </w:r>
    </w:p>
    <w:p w:rsidR="000F1750" w:rsidRDefault="000F1750" w:rsidP="000F1750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экспертная оценка деятельности, включая экспертизу документов;</w:t>
      </w:r>
    </w:p>
    <w:p w:rsidR="000F1750" w:rsidRDefault="000F1750" w:rsidP="000F1750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анкетирование, опросы;</w:t>
      </w:r>
    </w:p>
    <w:p w:rsidR="000F1750" w:rsidRDefault="000F1750" w:rsidP="000F1750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формы и методы, позволяющие оценить качество оказываемых Учреждением услуг.</w:t>
      </w:r>
    </w:p>
    <w:p w:rsidR="000F1750" w:rsidRDefault="000F1750" w:rsidP="000F1750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Заведующий Учреждения издает приказ об утверждении сроков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составе рабочей группы, ответственной за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подготовку отчета.</w:t>
      </w:r>
    </w:p>
    <w:p w:rsidR="000F1750" w:rsidRDefault="000F1750" w:rsidP="000F1750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3.5.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привлекаются заведующий Учреждения, заместители заведующего Учреждения, старший воспитатель, педагоги и иные заинтересованные лица.</w:t>
      </w:r>
    </w:p>
    <w:p w:rsidR="000F1750" w:rsidRDefault="000F1750" w:rsidP="000F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750" w:rsidRDefault="000F1750" w:rsidP="000F1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Оформление результатов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F1750" w:rsidRDefault="000F1750" w:rsidP="000F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 xml:space="preserve">Результаты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предоставляются в форме отчета; включающего аналитическую часть и результаты показателей деятельности Учреждения, подлежащие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1750" w:rsidRDefault="000F1750" w:rsidP="000F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  <w:t xml:space="preserve">Отчетным периодом является предшествующий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календарный год.</w:t>
      </w:r>
    </w:p>
    <w:p w:rsidR="000F1750" w:rsidRDefault="000F1750" w:rsidP="000F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  <w:t xml:space="preserve">Отчет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подписывается заведующим и заверяется печатью Учреждения.</w:t>
      </w:r>
    </w:p>
    <w:p w:rsidR="000F1750" w:rsidRDefault="000F1750" w:rsidP="000F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ab/>
        <w:t xml:space="preserve">Отчет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Учреждения направляется учредителю и размещается в информационно-телекоммуникационных сетях, в том числе на официальном сайте Учреждения в сети «Интернет» не позднее 20 апреля текущего года.</w:t>
      </w:r>
    </w:p>
    <w:p w:rsidR="00A12AEA" w:rsidRDefault="00A12AEA"/>
    <w:sectPr w:rsidR="00A1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4E"/>
    <w:rsid w:val="0002274E"/>
    <w:rsid w:val="000F1750"/>
    <w:rsid w:val="00A12AEA"/>
    <w:rsid w:val="00CF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F3AC2-B35B-4AA2-959A-9D73C9EE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7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5</cp:revision>
  <dcterms:created xsi:type="dcterms:W3CDTF">2020-04-14T12:31:00Z</dcterms:created>
  <dcterms:modified xsi:type="dcterms:W3CDTF">2020-04-14T12:32:00Z</dcterms:modified>
</cp:coreProperties>
</file>